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9" w:rsidRPr="00E43DFD" w:rsidRDefault="000803AA" w:rsidP="00E43DFD">
      <w:pPr>
        <w:spacing w:line="240" w:lineRule="auto"/>
        <w:jc w:val="center"/>
        <w:rPr>
          <w:b/>
          <w:sz w:val="36"/>
          <w:szCs w:val="36"/>
        </w:rPr>
      </w:pPr>
      <w:r w:rsidRPr="00E43DFD">
        <w:rPr>
          <w:b/>
          <w:sz w:val="36"/>
          <w:szCs w:val="36"/>
        </w:rPr>
        <w:t xml:space="preserve">NKTC - Meeting </w:t>
      </w:r>
      <w:r w:rsidR="00D80FF8">
        <w:rPr>
          <w:b/>
          <w:sz w:val="36"/>
          <w:szCs w:val="36"/>
        </w:rPr>
        <w:t>Minutes</w:t>
      </w:r>
      <w:r w:rsidRPr="00E43DFD">
        <w:rPr>
          <w:b/>
          <w:sz w:val="36"/>
          <w:szCs w:val="36"/>
        </w:rPr>
        <w:tab/>
      </w:r>
      <w:r w:rsidR="004A7D94" w:rsidRPr="00E43DFD">
        <w:rPr>
          <w:b/>
          <w:sz w:val="36"/>
          <w:szCs w:val="36"/>
        </w:rPr>
        <w:t xml:space="preserve">       </w:t>
      </w:r>
      <w:r w:rsidR="00706528">
        <w:rPr>
          <w:b/>
          <w:sz w:val="36"/>
          <w:szCs w:val="36"/>
        </w:rPr>
        <w:t>2</w:t>
      </w:r>
      <w:r w:rsidR="005522E5">
        <w:rPr>
          <w:b/>
          <w:sz w:val="36"/>
          <w:szCs w:val="36"/>
        </w:rPr>
        <w:t>5</w:t>
      </w:r>
      <w:r w:rsidR="005E18F4" w:rsidRPr="005E18F4">
        <w:rPr>
          <w:b/>
          <w:sz w:val="36"/>
          <w:szCs w:val="36"/>
          <w:vertAlign w:val="superscript"/>
        </w:rPr>
        <w:t>th</w:t>
      </w:r>
      <w:r w:rsidR="005E18F4">
        <w:rPr>
          <w:b/>
          <w:sz w:val="36"/>
          <w:szCs w:val="36"/>
        </w:rPr>
        <w:t xml:space="preserve"> </w:t>
      </w:r>
      <w:r w:rsidR="005522E5">
        <w:rPr>
          <w:b/>
          <w:sz w:val="36"/>
          <w:szCs w:val="36"/>
        </w:rPr>
        <w:t>January</w:t>
      </w:r>
      <w:r w:rsidR="00706528">
        <w:rPr>
          <w:b/>
          <w:sz w:val="36"/>
          <w:szCs w:val="36"/>
        </w:rPr>
        <w:t xml:space="preserve"> </w:t>
      </w:r>
      <w:r w:rsidRPr="00E43DFD">
        <w:rPr>
          <w:b/>
          <w:sz w:val="36"/>
          <w:szCs w:val="36"/>
        </w:rPr>
        <w:t>20</w:t>
      </w:r>
      <w:r w:rsidR="007E464B">
        <w:rPr>
          <w:b/>
          <w:sz w:val="36"/>
          <w:szCs w:val="36"/>
        </w:rPr>
        <w:t>2</w:t>
      </w:r>
      <w:r w:rsidR="005522E5">
        <w:rPr>
          <w:b/>
          <w:sz w:val="36"/>
          <w:szCs w:val="36"/>
        </w:rPr>
        <w:t>3</w:t>
      </w:r>
      <w:r w:rsidR="00706528">
        <w:rPr>
          <w:b/>
          <w:sz w:val="36"/>
          <w:szCs w:val="36"/>
        </w:rPr>
        <w:t>, 7:30pm</w:t>
      </w:r>
    </w:p>
    <w:p w:rsidR="000803AA" w:rsidRDefault="00706528" w:rsidP="00E43DF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Cock Inn – Luddesdown – DA13 0XB</w:t>
      </w:r>
    </w:p>
    <w:p w:rsidR="00706528" w:rsidRDefault="005F41C1" w:rsidP="005F41C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Liam Seamer</w:t>
      </w:r>
      <w:r>
        <w:rPr>
          <w:sz w:val="28"/>
          <w:szCs w:val="28"/>
        </w:rPr>
        <w:tab/>
        <w:t>BDMCC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Aaron Seamer</w:t>
      </w:r>
      <w:r>
        <w:rPr>
          <w:sz w:val="28"/>
          <w:szCs w:val="28"/>
        </w:rPr>
        <w:tab/>
        <w:t>BDMCC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Nigel Frankling</w:t>
      </w:r>
      <w:r>
        <w:rPr>
          <w:sz w:val="28"/>
          <w:szCs w:val="28"/>
        </w:rPr>
        <w:tab/>
        <w:t>Erith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Neil Spencer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BDMCC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Mick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:rsidR="005F41C1" w:rsidRDefault="00516C2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5F41C1">
        <w:rPr>
          <w:sz w:val="28"/>
          <w:szCs w:val="28"/>
        </w:rPr>
        <w:t>ennis Fleet</w:t>
      </w:r>
      <w:r w:rsidR="005F41C1">
        <w:rPr>
          <w:sz w:val="28"/>
          <w:szCs w:val="28"/>
        </w:rPr>
        <w:tab/>
      </w:r>
      <w:r w:rsidR="005F41C1">
        <w:rPr>
          <w:sz w:val="28"/>
          <w:szCs w:val="28"/>
        </w:rPr>
        <w:tab/>
        <w:t>BDMCC</w:t>
      </w:r>
      <w:r w:rsidR="005F41C1">
        <w:rPr>
          <w:sz w:val="28"/>
          <w:szCs w:val="28"/>
        </w:rPr>
        <w:tab/>
      </w:r>
      <w:r w:rsidR="005F41C1">
        <w:rPr>
          <w:sz w:val="28"/>
          <w:szCs w:val="28"/>
        </w:rPr>
        <w:tab/>
        <w:t>President</w:t>
      </w:r>
    </w:p>
    <w:p w:rsidR="00516C29" w:rsidRDefault="00516C2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 Fleet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BDMCC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Dennis Wakeman</w:t>
      </w:r>
      <w:r>
        <w:rPr>
          <w:sz w:val="28"/>
          <w:szCs w:val="28"/>
        </w:rPr>
        <w:tab/>
        <w:t>Kent &amp; Sussex</w:t>
      </w:r>
      <w:r>
        <w:rPr>
          <w:sz w:val="28"/>
          <w:szCs w:val="28"/>
        </w:rPr>
        <w:tab/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Andy Pierce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Gravesend</w:t>
      </w:r>
    </w:p>
    <w:p w:rsidR="00405199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Roger Thompson</w:t>
      </w:r>
      <w:r w:rsidR="00405199">
        <w:rPr>
          <w:sz w:val="28"/>
          <w:szCs w:val="28"/>
        </w:rPr>
        <w:tab/>
        <w:t>Gravesend</w:t>
      </w:r>
    </w:p>
    <w:p w:rsidR="005F41C1" w:rsidRDefault="005F41C1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Doug Norris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BDMCC</w:t>
      </w:r>
    </w:p>
    <w:p w:rsidR="00405199" w:rsidRDefault="0040519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Peter Sharman </w:t>
      </w:r>
      <w:r>
        <w:rPr>
          <w:sz w:val="28"/>
          <w:szCs w:val="28"/>
        </w:rPr>
        <w:tab/>
        <w:t>OWLS</w:t>
      </w:r>
    </w:p>
    <w:p w:rsidR="00405199" w:rsidRDefault="00405199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Alan Miles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OWLS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Gary Roberts </w:t>
      </w:r>
      <w:r>
        <w:rPr>
          <w:sz w:val="28"/>
          <w:szCs w:val="28"/>
        </w:rPr>
        <w:tab/>
        <w:t>Erith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Dave Burroughs</w:t>
      </w:r>
      <w:r>
        <w:rPr>
          <w:sz w:val="28"/>
          <w:szCs w:val="28"/>
        </w:rPr>
        <w:tab/>
        <w:t>Sidcup</w:t>
      </w:r>
    </w:p>
    <w:p w:rsidR="0011632F" w:rsidRDefault="0011632F" w:rsidP="005F41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Jamie Clarke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Sidcup</w:t>
      </w:r>
    </w:p>
    <w:p w:rsidR="005F41C1" w:rsidRPr="00C54066" w:rsidRDefault="005F41C1" w:rsidP="005F41C1">
      <w:pPr>
        <w:spacing w:after="0" w:line="240" w:lineRule="auto"/>
        <w:rPr>
          <w:b/>
          <w:sz w:val="24"/>
          <w:szCs w:val="24"/>
        </w:rPr>
      </w:pPr>
    </w:p>
    <w:p w:rsidR="00EB4CD2" w:rsidRPr="00C54066" w:rsidRDefault="009760C9" w:rsidP="00BE134B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C54066">
        <w:rPr>
          <w:b/>
          <w:sz w:val="28"/>
          <w:szCs w:val="28"/>
        </w:rPr>
        <w:t>Minutes of last meeting</w:t>
      </w:r>
      <w:r w:rsidR="008D2029" w:rsidRPr="00C54066">
        <w:rPr>
          <w:b/>
          <w:sz w:val="28"/>
          <w:szCs w:val="28"/>
        </w:rPr>
        <w:t>,</w:t>
      </w:r>
      <w:r w:rsidR="009B5F34" w:rsidRPr="00C54066">
        <w:rPr>
          <w:b/>
          <w:sz w:val="28"/>
          <w:szCs w:val="28"/>
        </w:rPr>
        <w:tab/>
      </w:r>
      <w:r w:rsidR="007A17B7" w:rsidRPr="00C54066">
        <w:rPr>
          <w:b/>
          <w:sz w:val="28"/>
          <w:szCs w:val="28"/>
        </w:rPr>
        <w:tab/>
        <w:t xml:space="preserve">- </w:t>
      </w:r>
      <w:r w:rsidRPr="00C54066">
        <w:rPr>
          <w:b/>
          <w:sz w:val="28"/>
          <w:szCs w:val="28"/>
        </w:rPr>
        <w:t xml:space="preserve"> </w:t>
      </w:r>
      <w:r w:rsidR="00EB4CD2" w:rsidRPr="00C54066">
        <w:rPr>
          <w:sz w:val="28"/>
          <w:szCs w:val="28"/>
        </w:rPr>
        <w:t>Noted.</w:t>
      </w:r>
      <w:r w:rsidR="00EB4CD2" w:rsidRPr="00C54066">
        <w:rPr>
          <w:b/>
          <w:sz w:val="28"/>
          <w:szCs w:val="28"/>
        </w:rPr>
        <w:t xml:space="preserve"> </w:t>
      </w:r>
    </w:p>
    <w:p w:rsidR="009B5F34" w:rsidRPr="00BE134B" w:rsidRDefault="00564F3D" w:rsidP="00BE134B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2022 Results &amp; Awards</w:t>
      </w:r>
    </w:p>
    <w:p w:rsidR="00256FDF" w:rsidRDefault="00564F3D" w:rsidP="009B5F3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Trophies to be awarded for 1</w:t>
      </w:r>
      <w:r w:rsidRPr="00564F3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positions in each of the NKTC classes. Andy Pierce (NKTC Trophies officer) has kindly volunteered to organise the trophies. Over 40’s blue route trophy doesn’t seem to exist, therefore a replacement trophy will be purchased. An award will also be given for Best Observer.</w:t>
      </w:r>
    </w:p>
    <w:p w:rsidR="00564F3D" w:rsidRDefault="00564F3D" w:rsidP="009B5F3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Due to the COVID pandemic no awards were given for the 2019 NKTC Championship, It was suggested and agreed that the engraving should be updated to include the 2019 results.</w:t>
      </w:r>
    </w:p>
    <w:p w:rsidR="009F773D" w:rsidRDefault="009F773D" w:rsidP="009B5F3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Other trophies – Inter Club Trophy Shield has been used in the past, however no plans currently exist for this year to include an interclub event. </w:t>
      </w:r>
      <w:r w:rsidR="00F81001">
        <w:rPr>
          <w:sz w:val="28"/>
          <w:szCs w:val="28"/>
        </w:rPr>
        <w:t>Suggestions are welcome from members for consideration to start using this award  again.</w:t>
      </w:r>
    </w:p>
    <w:p w:rsidR="00F81001" w:rsidRDefault="00F81001" w:rsidP="009B5F3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Most Improver Rider trophy also exists - Suggestions are welcome from members for consideration to start using this award again.</w:t>
      </w:r>
    </w:p>
    <w:p w:rsidR="00E942EE" w:rsidRPr="00E942EE" w:rsidRDefault="00E942EE" w:rsidP="00E942EE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Awards Presentation evening</w:t>
      </w:r>
    </w:p>
    <w:p w:rsidR="00E942EE" w:rsidRDefault="00E942EE" w:rsidP="00E942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Following the discussion at the October NKTC meeting, members agreed that an Awards Presentation social evening should be planned to present the winning riders with their awards and as a social event for members.</w:t>
      </w:r>
    </w:p>
    <w:p w:rsidR="00E942EE" w:rsidRDefault="00E942EE" w:rsidP="00E942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suggested venue</w:t>
      </w:r>
      <w:r w:rsidR="00305D3D">
        <w:rPr>
          <w:sz w:val="28"/>
          <w:szCs w:val="28"/>
        </w:rPr>
        <w:t xml:space="preserve"> is the Railway Inn at Sole Street nr Meopham DA13 0XY. </w:t>
      </w:r>
      <w:hyperlink r:id="rId7" w:history="1">
        <w:r w:rsidR="00305D3D">
          <w:rPr>
            <w:rStyle w:val="Hyperlink"/>
          </w:rPr>
          <w:t>Railway Inn (railwayinnsolestreet.co.uk)</w:t>
        </w:r>
      </w:hyperlink>
      <w:r w:rsidR="00305D3D">
        <w:t xml:space="preserve">  </w:t>
      </w:r>
      <w:r w:rsidR="00305D3D" w:rsidRPr="00305D3D">
        <w:rPr>
          <w:sz w:val="28"/>
          <w:szCs w:val="28"/>
        </w:rPr>
        <w:t>which has a function room</w:t>
      </w:r>
      <w:r w:rsidR="00305D3D">
        <w:rPr>
          <w:sz w:val="28"/>
          <w:szCs w:val="28"/>
        </w:rPr>
        <w:t>, and can provide a buffet. Car park and adjacent rail station are available.</w:t>
      </w:r>
    </w:p>
    <w:p w:rsidR="00305D3D" w:rsidRDefault="00305D3D" w:rsidP="00E942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Dates &amp; availability are still to be confirmed, however a Friday evening around late April was the preference expressed by members at the meeting. (</w:t>
      </w:r>
      <w:r w:rsidR="0093676D">
        <w:rPr>
          <w:sz w:val="28"/>
          <w:szCs w:val="28"/>
        </w:rPr>
        <w:t>Possibly</w:t>
      </w:r>
      <w:r>
        <w:rPr>
          <w:sz w:val="28"/>
          <w:szCs w:val="28"/>
        </w:rPr>
        <w:t xml:space="preserve"> Friday 21</w:t>
      </w:r>
      <w:r w:rsidRPr="00305D3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 28</w:t>
      </w:r>
      <w:r w:rsidRPr="00305D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April)</w:t>
      </w:r>
    </w:p>
    <w:p w:rsidR="00305D3D" w:rsidRDefault="00305D3D" w:rsidP="00E942EE">
      <w:pPr>
        <w:spacing w:line="240" w:lineRule="auto"/>
        <w:rPr>
          <w:sz w:val="28"/>
          <w:szCs w:val="28"/>
        </w:rPr>
      </w:pPr>
      <w:r w:rsidRPr="00211938">
        <w:rPr>
          <w:b/>
          <w:sz w:val="28"/>
          <w:szCs w:val="28"/>
        </w:rPr>
        <w:t>Funding</w:t>
      </w:r>
      <w:r>
        <w:rPr>
          <w:sz w:val="28"/>
          <w:szCs w:val="28"/>
        </w:rPr>
        <w:t xml:space="preserve"> – </w:t>
      </w:r>
      <w:r w:rsidR="0093676D">
        <w:rPr>
          <w:sz w:val="28"/>
          <w:szCs w:val="28"/>
        </w:rPr>
        <w:t xml:space="preserve">proposal is for each of the NKTC member clubs to contribute £100 towards this event.  </w:t>
      </w:r>
      <w:r w:rsidR="0093676D" w:rsidRPr="0093676D">
        <w:rPr>
          <w:b/>
          <w:sz w:val="28"/>
          <w:szCs w:val="28"/>
        </w:rPr>
        <w:t>Action</w:t>
      </w:r>
      <w:r w:rsidR="0093676D">
        <w:rPr>
          <w:sz w:val="28"/>
          <w:szCs w:val="28"/>
        </w:rPr>
        <w:t xml:space="preserve"> – Individual clubs to agree with their respective committees and confirm to NKTC asap but before end of February to confirm their agreement to this proposal.</w:t>
      </w:r>
    </w:p>
    <w:p w:rsidR="003010D9" w:rsidRDefault="003010D9" w:rsidP="00E942EE">
      <w:pPr>
        <w:spacing w:line="240" w:lineRule="auto"/>
        <w:rPr>
          <w:sz w:val="28"/>
          <w:szCs w:val="28"/>
        </w:rPr>
      </w:pPr>
      <w:r w:rsidRPr="00211938">
        <w:rPr>
          <w:b/>
          <w:sz w:val="28"/>
          <w:szCs w:val="28"/>
        </w:rPr>
        <w:t>Promotion</w:t>
      </w:r>
      <w:r>
        <w:rPr>
          <w:sz w:val="28"/>
          <w:szCs w:val="28"/>
        </w:rPr>
        <w:t xml:space="preserve"> – To ensure the event is well attended it was agreed that it needs to be promoted on the NKTC website &amp; Facebook page and member club news pages, plus an article in the Sporting Motorcyclist. A sponsored raffle is also under consideration. Although the event is intended to be free to members (subsidised by NKTC</w:t>
      </w:r>
      <w:r w:rsidR="00D33395">
        <w:rPr>
          <w:sz w:val="28"/>
          <w:szCs w:val="28"/>
        </w:rPr>
        <w:t xml:space="preserve"> clubs) members will be required to confirm attendance / reserve places in advance to ensure the venue has sufficient capacity.</w:t>
      </w:r>
      <w:r>
        <w:rPr>
          <w:sz w:val="28"/>
          <w:szCs w:val="28"/>
        </w:rPr>
        <w:t xml:space="preserve"> </w:t>
      </w:r>
    </w:p>
    <w:p w:rsidR="00305D3D" w:rsidRPr="00211938" w:rsidRDefault="00211938" w:rsidP="00211938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Calendar 2023</w:t>
      </w:r>
    </w:p>
    <w:p w:rsidR="00256FDF" w:rsidRDefault="00211938" w:rsidP="009B5F3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The provisional calendar produced at the October meeting was reviewed and agreed for 2023.</w:t>
      </w:r>
    </w:p>
    <w:tbl>
      <w:tblPr>
        <w:tblStyle w:val="TableGrid"/>
        <w:tblW w:w="0" w:type="auto"/>
        <w:tblInd w:w="360" w:type="dxa"/>
        <w:tblLook w:val="04A0"/>
      </w:tblPr>
      <w:tblGrid>
        <w:gridCol w:w="2291"/>
        <w:gridCol w:w="2190"/>
        <w:gridCol w:w="2365"/>
        <w:gridCol w:w="2036"/>
      </w:tblGrid>
      <w:tr w:rsidR="00256FDF" w:rsidTr="00797423">
        <w:tc>
          <w:tcPr>
            <w:tcW w:w="2291" w:type="dxa"/>
            <w:shd w:val="clear" w:color="auto" w:fill="BFBFBF" w:themeFill="background1" w:themeFillShade="BF"/>
          </w:tcPr>
          <w:p w:rsidR="00256FDF" w:rsidRPr="00256FDF" w:rsidRDefault="00256FDF" w:rsidP="009B5F34">
            <w:pPr>
              <w:rPr>
                <w:b/>
                <w:sz w:val="28"/>
                <w:szCs w:val="28"/>
              </w:rPr>
            </w:pPr>
            <w:r w:rsidRPr="00256FDF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190" w:type="dxa"/>
            <w:shd w:val="clear" w:color="auto" w:fill="BFBFBF" w:themeFill="background1" w:themeFillShade="BF"/>
          </w:tcPr>
          <w:p w:rsidR="00256FDF" w:rsidRPr="00256FDF" w:rsidRDefault="00256FDF" w:rsidP="009B5F34">
            <w:pPr>
              <w:rPr>
                <w:b/>
                <w:sz w:val="28"/>
                <w:szCs w:val="28"/>
              </w:rPr>
            </w:pPr>
            <w:r w:rsidRPr="00256FDF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256FDF" w:rsidRPr="00256FDF" w:rsidRDefault="00256FDF" w:rsidP="009B5F34">
            <w:pPr>
              <w:rPr>
                <w:b/>
                <w:sz w:val="28"/>
                <w:szCs w:val="28"/>
              </w:rPr>
            </w:pPr>
            <w:r w:rsidRPr="00256FDF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:rsidR="00256FDF" w:rsidRPr="00256FDF" w:rsidRDefault="00256FDF" w:rsidP="009B5F34">
            <w:pPr>
              <w:rPr>
                <w:b/>
                <w:sz w:val="28"/>
                <w:szCs w:val="28"/>
              </w:rPr>
            </w:pPr>
            <w:r w:rsidRPr="00256FDF">
              <w:rPr>
                <w:b/>
                <w:sz w:val="28"/>
                <w:szCs w:val="28"/>
              </w:rPr>
              <w:t>Comments</w:t>
            </w:r>
          </w:p>
        </w:tc>
      </w:tr>
      <w:tr w:rsidR="00256FDF" w:rsidTr="00256FDF">
        <w:tc>
          <w:tcPr>
            <w:tcW w:w="2291" w:type="dxa"/>
          </w:tcPr>
          <w:p w:rsidR="00256FDF" w:rsidRDefault="00797423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Bexley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797423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Gravesend</w:t>
            </w:r>
          </w:p>
        </w:tc>
        <w:tc>
          <w:tcPr>
            <w:tcW w:w="2365" w:type="dxa"/>
          </w:tcPr>
          <w:p w:rsidR="00256FDF" w:rsidRDefault="00211938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Hormonden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OWLS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Weald</w:t>
            </w:r>
          </w:p>
        </w:tc>
        <w:tc>
          <w:tcPr>
            <w:tcW w:w="2036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Barham</w:t>
            </w:r>
          </w:p>
        </w:tc>
        <w:tc>
          <w:tcPr>
            <w:tcW w:w="2365" w:type="dxa"/>
          </w:tcPr>
          <w:p w:rsidR="00256FDF" w:rsidRDefault="00323F44" w:rsidP="0032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Crundale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Ashford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Hastingleigh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Tenterden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Rakins, Hawkhurst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Ridley 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Wickham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Cowden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Erith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Horsmonden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K&amp;S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Crowborough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Sidcup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 Heights</w:t>
            </w:r>
          </w:p>
        </w:tc>
        <w:tc>
          <w:tcPr>
            <w:tcW w:w="2036" w:type="dxa"/>
          </w:tcPr>
          <w:p w:rsidR="00256FDF" w:rsidRDefault="00256FDF" w:rsidP="009B5F34">
            <w:pPr>
              <w:rPr>
                <w:sz w:val="28"/>
                <w:szCs w:val="28"/>
              </w:rPr>
            </w:pPr>
          </w:p>
        </w:tc>
      </w:tr>
      <w:tr w:rsidR="00256FDF" w:rsidTr="00256FDF">
        <w:tc>
          <w:tcPr>
            <w:tcW w:w="2291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2190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Sittingbourne</w:t>
            </w:r>
          </w:p>
        </w:tc>
        <w:tc>
          <w:tcPr>
            <w:tcW w:w="2365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Farm, Winterbourne</w:t>
            </w:r>
          </w:p>
        </w:tc>
        <w:tc>
          <w:tcPr>
            <w:tcW w:w="2036" w:type="dxa"/>
          </w:tcPr>
          <w:p w:rsidR="00256FDF" w:rsidRDefault="00323F44" w:rsidP="009B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 ?</w:t>
            </w:r>
          </w:p>
        </w:tc>
      </w:tr>
    </w:tbl>
    <w:p w:rsidR="00256FDF" w:rsidRDefault="00256FDF" w:rsidP="009B5F34">
      <w:pPr>
        <w:spacing w:line="240" w:lineRule="auto"/>
        <w:ind w:left="360"/>
        <w:rPr>
          <w:sz w:val="28"/>
          <w:szCs w:val="28"/>
        </w:rPr>
      </w:pPr>
    </w:p>
    <w:p w:rsidR="00267AE0" w:rsidRDefault="00BE134B" w:rsidP="00BE134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67AE0">
        <w:rPr>
          <w:b/>
          <w:sz w:val="28"/>
          <w:szCs w:val="28"/>
        </w:rPr>
        <w:t xml:space="preserve">NKTC Treasurer &amp; Bank Account </w:t>
      </w:r>
      <w:r w:rsidRPr="00267AE0">
        <w:rPr>
          <w:sz w:val="28"/>
          <w:szCs w:val="28"/>
        </w:rPr>
        <w:t xml:space="preserve">– </w:t>
      </w:r>
      <w:r w:rsidR="00267AE0" w:rsidRPr="00267AE0">
        <w:rPr>
          <w:sz w:val="28"/>
          <w:szCs w:val="28"/>
        </w:rPr>
        <w:t xml:space="preserve">The transfer of NKTC treasurer role to </w:t>
      </w:r>
      <w:r w:rsidRPr="00267AE0">
        <w:rPr>
          <w:sz w:val="28"/>
          <w:szCs w:val="28"/>
        </w:rPr>
        <w:t xml:space="preserve">Nigel Frankling </w:t>
      </w:r>
      <w:r w:rsidR="00267AE0">
        <w:rPr>
          <w:sz w:val="28"/>
          <w:szCs w:val="28"/>
        </w:rPr>
        <w:t xml:space="preserve"> has now been completed, and Nigel has contacted member club treasurers for the annual NKTC subscriptions. </w:t>
      </w:r>
    </w:p>
    <w:p w:rsidR="00267AE0" w:rsidRPr="00267AE0" w:rsidRDefault="00267AE0" w:rsidP="00267AE0">
      <w:pPr>
        <w:ind w:left="717"/>
        <w:rPr>
          <w:sz w:val="28"/>
          <w:szCs w:val="28"/>
        </w:rPr>
      </w:pPr>
      <w:r w:rsidRPr="00267AE0">
        <w:rPr>
          <w:b/>
          <w:sz w:val="28"/>
          <w:szCs w:val="28"/>
        </w:rPr>
        <w:t xml:space="preserve">Action: </w:t>
      </w:r>
      <w:r>
        <w:rPr>
          <w:sz w:val="28"/>
          <w:szCs w:val="28"/>
        </w:rPr>
        <w:t xml:space="preserve"> Please can individual clubs confirm their treasurer contact details to Nigel, </w:t>
      </w:r>
      <w:r w:rsidR="00EF7555">
        <w:rPr>
          <w:sz w:val="28"/>
          <w:szCs w:val="28"/>
        </w:rPr>
        <w:t>(</w:t>
      </w:r>
      <w:hyperlink r:id="rId8" w:history="1">
        <w:r w:rsidR="00E5565D" w:rsidRPr="00A672BC">
          <w:rPr>
            <w:rStyle w:val="Hyperlink"/>
            <w:sz w:val="28"/>
            <w:szCs w:val="28"/>
          </w:rPr>
          <w:t>Norton_nige@h</w:t>
        </w:r>
        <w:r w:rsidR="00E5565D" w:rsidRPr="00A672BC">
          <w:rPr>
            <w:rStyle w:val="Hyperlink"/>
            <w:sz w:val="28"/>
            <w:szCs w:val="28"/>
          </w:rPr>
          <w:t>o</w:t>
        </w:r>
        <w:r w:rsidR="00E5565D" w:rsidRPr="00A672BC">
          <w:rPr>
            <w:rStyle w:val="Hyperlink"/>
            <w:sz w:val="28"/>
            <w:szCs w:val="28"/>
          </w:rPr>
          <w:t>tmail.co.uk</w:t>
        </w:r>
      </w:hyperlink>
      <w:r w:rsidR="00EF7555">
        <w:rPr>
          <w:sz w:val="28"/>
          <w:szCs w:val="28"/>
        </w:rPr>
        <w:t>)</w:t>
      </w:r>
      <w:r w:rsidR="00DB5322">
        <w:rPr>
          <w:sz w:val="28"/>
          <w:szCs w:val="28"/>
        </w:rPr>
        <w:t xml:space="preserve"> </w:t>
      </w:r>
    </w:p>
    <w:p w:rsidR="00C54066" w:rsidRPr="00267AE0" w:rsidRDefault="00DB5322" w:rsidP="00BE134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November</w:t>
      </w:r>
      <w:r w:rsidR="00C54066" w:rsidRPr="00267AE0">
        <w:rPr>
          <w:b/>
          <w:sz w:val="28"/>
          <w:szCs w:val="28"/>
        </w:rPr>
        <w:t xml:space="preserve">  Trial </w:t>
      </w:r>
      <w:r w:rsidR="00C54066" w:rsidRPr="00267AE0">
        <w:rPr>
          <w:sz w:val="28"/>
          <w:szCs w:val="28"/>
        </w:rPr>
        <w:t xml:space="preserve">– @ </w:t>
      </w:r>
      <w:r>
        <w:rPr>
          <w:sz w:val="28"/>
          <w:szCs w:val="28"/>
        </w:rPr>
        <w:t>Canada Heights</w:t>
      </w:r>
      <w:r w:rsidR="00C54066" w:rsidRPr="00267AE0">
        <w:rPr>
          <w:sz w:val="28"/>
          <w:szCs w:val="28"/>
        </w:rPr>
        <w:t xml:space="preserve"> : Thanks to </w:t>
      </w:r>
      <w:r>
        <w:rPr>
          <w:sz w:val="28"/>
          <w:szCs w:val="28"/>
        </w:rPr>
        <w:t>Sidcup</w:t>
      </w:r>
      <w:r w:rsidR="00C54066" w:rsidRPr="00267AE0">
        <w:rPr>
          <w:sz w:val="28"/>
          <w:szCs w:val="28"/>
        </w:rPr>
        <w:t xml:space="preserve"> club</w:t>
      </w:r>
      <w:r>
        <w:rPr>
          <w:sz w:val="28"/>
          <w:szCs w:val="28"/>
        </w:rPr>
        <w:t xml:space="preserve"> for organising this NKTC trial</w:t>
      </w:r>
      <w:r w:rsidR="00C54066" w:rsidRPr="00267AE0">
        <w:rPr>
          <w:sz w:val="28"/>
          <w:szCs w:val="28"/>
        </w:rPr>
        <w:t>.</w:t>
      </w:r>
    </w:p>
    <w:p w:rsidR="00C54066" w:rsidRDefault="00C54066" w:rsidP="00BE134B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322">
        <w:rPr>
          <w:b/>
          <w:sz w:val="28"/>
          <w:szCs w:val="28"/>
        </w:rPr>
        <w:t>Dece</w:t>
      </w:r>
      <w:r w:rsidRPr="00C54066">
        <w:rPr>
          <w:b/>
          <w:sz w:val="28"/>
          <w:szCs w:val="28"/>
        </w:rPr>
        <w:t xml:space="preserve">mber Trial </w:t>
      </w:r>
      <w:r>
        <w:rPr>
          <w:sz w:val="28"/>
          <w:szCs w:val="28"/>
        </w:rPr>
        <w:t xml:space="preserve">@ </w:t>
      </w:r>
      <w:r w:rsidR="00DB5322">
        <w:rPr>
          <w:sz w:val="28"/>
          <w:szCs w:val="28"/>
        </w:rPr>
        <w:t>Horsmonden</w:t>
      </w:r>
      <w:r>
        <w:rPr>
          <w:sz w:val="28"/>
          <w:szCs w:val="28"/>
        </w:rPr>
        <w:t xml:space="preserve">: Thanks to </w:t>
      </w:r>
      <w:r w:rsidR="00DB5322">
        <w:rPr>
          <w:sz w:val="28"/>
          <w:szCs w:val="28"/>
        </w:rPr>
        <w:t>Gravesend</w:t>
      </w:r>
      <w:r>
        <w:rPr>
          <w:sz w:val="28"/>
          <w:szCs w:val="28"/>
        </w:rPr>
        <w:t xml:space="preserve"> for organising this NKTC trial.</w:t>
      </w:r>
    </w:p>
    <w:p w:rsidR="00C54066" w:rsidRDefault="00DB5322" w:rsidP="00C5406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January</w:t>
      </w:r>
      <w:r w:rsidR="00C54066" w:rsidRPr="00C54066">
        <w:rPr>
          <w:b/>
          <w:sz w:val="28"/>
          <w:szCs w:val="28"/>
        </w:rPr>
        <w:t xml:space="preserve"> Trial</w:t>
      </w:r>
      <w:r w:rsidR="00C54066">
        <w:rPr>
          <w:sz w:val="28"/>
          <w:szCs w:val="28"/>
        </w:rPr>
        <w:t xml:space="preserve"> @ </w:t>
      </w:r>
      <w:r>
        <w:rPr>
          <w:sz w:val="28"/>
          <w:szCs w:val="28"/>
        </w:rPr>
        <w:t>Ash</w:t>
      </w:r>
      <w:r w:rsidR="00C54066">
        <w:rPr>
          <w:sz w:val="28"/>
          <w:szCs w:val="28"/>
        </w:rPr>
        <w:t xml:space="preserve">: Thanks to </w:t>
      </w:r>
      <w:r>
        <w:rPr>
          <w:sz w:val="28"/>
          <w:szCs w:val="28"/>
        </w:rPr>
        <w:t>Bexley</w:t>
      </w:r>
      <w:r w:rsidR="00C54066">
        <w:rPr>
          <w:sz w:val="28"/>
          <w:szCs w:val="28"/>
        </w:rPr>
        <w:t xml:space="preserve"> for organising this NKTC trial.</w:t>
      </w:r>
    </w:p>
    <w:p w:rsidR="00C54066" w:rsidRPr="00C54066" w:rsidRDefault="00C54066" w:rsidP="00BE134B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C54066">
        <w:rPr>
          <w:b/>
          <w:sz w:val="28"/>
          <w:szCs w:val="28"/>
        </w:rPr>
        <w:t>Future Events:</w:t>
      </w:r>
    </w:p>
    <w:p w:rsidR="00C54066" w:rsidRDefault="00DB5322" w:rsidP="00C54066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C54066">
        <w:rPr>
          <w:sz w:val="28"/>
          <w:szCs w:val="28"/>
        </w:rPr>
        <w:t xml:space="preserve"> – </w:t>
      </w:r>
      <w:r>
        <w:rPr>
          <w:sz w:val="28"/>
          <w:szCs w:val="28"/>
        </w:rPr>
        <w:t>Hormonden</w:t>
      </w:r>
      <w:r w:rsidR="00C54066">
        <w:rPr>
          <w:sz w:val="28"/>
          <w:szCs w:val="28"/>
        </w:rPr>
        <w:t xml:space="preserve">, </w:t>
      </w:r>
      <w:r>
        <w:rPr>
          <w:sz w:val="28"/>
          <w:szCs w:val="28"/>
        </w:rPr>
        <w:t>Gravesend club</w:t>
      </w:r>
    </w:p>
    <w:p w:rsidR="00C54066" w:rsidRDefault="00DB5322" w:rsidP="00C54066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March</w:t>
      </w:r>
      <w:r w:rsidR="00C5406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Weald</w:t>
      </w:r>
      <w:r w:rsidR="00C54066">
        <w:rPr>
          <w:sz w:val="28"/>
          <w:szCs w:val="28"/>
        </w:rPr>
        <w:t xml:space="preserve">, </w:t>
      </w:r>
      <w:r>
        <w:rPr>
          <w:sz w:val="28"/>
          <w:szCs w:val="28"/>
        </w:rPr>
        <w:t>OWLS club ( Note: Saturday trial!)</w:t>
      </w:r>
    </w:p>
    <w:p w:rsidR="00C54066" w:rsidRDefault="00DB5322" w:rsidP="00C54066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April</w:t>
      </w:r>
      <w:r w:rsidR="00C54066">
        <w:rPr>
          <w:sz w:val="28"/>
          <w:szCs w:val="28"/>
        </w:rPr>
        <w:t xml:space="preserve"> – </w:t>
      </w:r>
      <w:r>
        <w:rPr>
          <w:sz w:val="28"/>
          <w:szCs w:val="28"/>
        </w:rPr>
        <w:t>Cru</w:t>
      </w:r>
      <w:r w:rsidR="000A6EF6">
        <w:rPr>
          <w:sz w:val="28"/>
          <w:szCs w:val="28"/>
        </w:rPr>
        <w:t>n</w:t>
      </w:r>
      <w:r>
        <w:rPr>
          <w:sz w:val="28"/>
          <w:szCs w:val="28"/>
        </w:rPr>
        <w:t>dale Limeworks</w:t>
      </w:r>
      <w:r w:rsidR="00C54066">
        <w:rPr>
          <w:sz w:val="28"/>
          <w:szCs w:val="28"/>
        </w:rPr>
        <w:t xml:space="preserve">, </w:t>
      </w:r>
      <w:r>
        <w:rPr>
          <w:sz w:val="28"/>
          <w:szCs w:val="28"/>
        </w:rPr>
        <w:t>Barham club.</w:t>
      </w:r>
    </w:p>
    <w:p w:rsidR="00325326" w:rsidRDefault="009F773D" w:rsidP="0032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AOB </w:t>
      </w:r>
    </w:p>
    <w:p w:rsidR="009F773D" w:rsidRDefault="009F773D" w:rsidP="00325326">
      <w:pPr>
        <w:rPr>
          <w:sz w:val="28"/>
          <w:szCs w:val="28"/>
        </w:rPr>
      </w:pPr>
      <w:r>
        <w:rPr>
          <w:sz w:val="28"/>
          <w:szCs w:val="28"/>
        </w:rPr>
        <w:t xml:space="preserve">NKTC events are intended to be run as </w:t>
      </w:r>
      <w:r w:rsidRPr="000A6EF6">
        <w:rPr>
          <w:b/>
          <w:sz w:val="28"/>
          <w:szCs w:val="28"/>
        </w:rPr>
        <w:t>Restricted</w:t>
      </w:r>
      <w:r>
        <w:rPr>
          <w:sz w:val="28"/>
          <w:szCs w:val="28"/>
        </w:rPr>
        <w:t xml:space="preserve"> events for riders of North Kent member clubs.</w:t>
      </w:r>
    </w:p>
    <w:p w:rsidR="009F773D" w:rsidRPr="009F773D" w:rsidRDefault="009F773D" w:rsidP="00325326">
      <w:pPr>
        <w:rPr>
          <w:sz w:val="28"/>
          <w:szCs w:val="28"/>
        </w:rPr>
      </w:pPr>
    </w:p>
    <w:p w:rsidR="00914EDF" w:rsidRDefault="000618B1" w:rsidP="00C5406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Meetings</w:t>
      </w:r>
    </w:p>
    <w:p w:rsidR="008003E6" w:rsidRDefault="00325326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Thursday 19</w:t>
      </w:r>
      <w:r w:rsidRPr="003253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</w:t>
      </w:r>
    </w:p>
    <w:p w:rsidR="00325326" w:rsidRDefault="008003E6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Thursday 20</w:t>
      </w:r>
      <w:r w:rsidRPr="008003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2023</w:t>
      </w:r>
      <w:r w:rsidR="00AD1C2F">
        <w:rPr>
          <w:sz w:val="28"/>
          <w:szCs w:val="28"/>
        </w:rPr>
        <w:t xml:space="preserve"> </w:t>
      </w:r>
    </w:p>
    <w:p w:rsidR="00C54066" w:rsidRDefault="00C54066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Thursday 20</w:t>
      </w:r>
      <w:r w:rsidRPr="00C540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2023</w:t>
      </w:r>
    </w:p>
    <w:p w:rsidR="000618B1" w:rsidRDefault="00495147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Meetings start time 19:30</w:t>
      </w:r>
    </w:p>
    <w:p w:rsidR="00495147" w:rsidRPr="000618B1" w:rsidRDefault="00495147" w:rsidP="000618B1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Location: Cock Inn, Luddesdown, DA13 0XB</w:t>
      </w:r>
    </w:p>
    <w:sectPr w:rsidR="00495147" w:rsidRPr="000618B1" w:rsidSect="00EA06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1F" w:rsidRDefault="00D14D1F" w:rsidP="000803AA">
      <w:pPr>
        <w:spacing w:after="0" w:line="240" w:lineRule="auto"/>
      </w:pPr>
      <w:r>
        <w:separator/>
      </w:r>
    </w:p>
  </w:endnote>
  <w:endnote w:type="continuationSeparator" w:id="1">
    <w:p w:rsidR="00D14D1F" w:rsidRDefault="00D14D1F" w:rsidP="0008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F" w:rsidRDefault="00AD1C2F">
    <w:pPr>
      <w:pStyle w:val="Footer"/>
    </w:pPr>
    <w:r>
      <w:t>aaron.seamer@tiscali.co.uk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1F" w:rsidRDefault="00D14D1F" w:rsidP="000803AA">
      <w:pPr>
        <w:spacing w:after="0" w:line="240" w:lineRule="auto"/>
      </w:pPr>
      <w:r>
        <w:separator/>
      </w:r>
    </w:p>
  </w:footnote>
  <w:footnote w:type="continuationSeparator" w:id="1">
    <w:p w:rsidR="00D14D1F" w:rsidRDefault="00D14D1F" w:rsidP="0008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F" w:rsidRDefault="00AD1C2F">
    <w:pPr>
      <w:pStyle w:val="Header"/>
    </w:pPr>
    <w:r>
      <w:t>North Kent Trials Combine</w:t>
    </w:r>
    <w:r>
      <w:tab/>
      <w:t>www.nktctrial.com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37A"/>
    <w:multiLevelType w:val="hybridMultilevel"/>
    <w:tmpl w:val="DFC4D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9E"/>
    <w:multiLevelType w:val="hybridMultilevel"/>
    <w:tmpl w:val="E55807B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2F072E"/>
    <w:multiLevelType w:val="hybridMultilevel"/>
    <w:tmpl w:val="5A804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5F3"/>
    <w:multiLevelType w:val="hybridMultilevel"/>
    <w:tmpl w:val="258499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77AD4"/>
    <w:multiLevelType w:val="hybridMultilevel"/>
    <w:tmpl w:val="F82AF7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D6882"/>
    <w:multiLevelType w:val="hybridMultilevel"/>
    <w:tmpl w:val="FCFAD0C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D9773D6"/>
    <w:multiLevelType w:val="hybridMultilevel"/>
    <w:tmpl w:val="3F365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AEA"/>
    <w:multiLevelType w:val="hybridMultilevel"/>
    <w:tmpl w:val="B6DCA4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27DBF"/>
    <w:multiLevelType w:val="hybridMultilevel"/>
    <w:tmpl w:val="B51EC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1553B9"/>
    <w:multiLevelType w:val="hybridMultilevel"/>
    <w:tmpl w:val="660C5602"/>
    <w:lvl w:ilvl="0" w:tplc="39D034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0477"/>
    <w:multiLevelType w:val="hybridMultilevel"/>
    <w:tmpl w:val="5F526016"/>
    <w:lvl w:ilvl="0" w:tplc="85C20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4A4"/>
    <w:multiLevelType w:val="hybridMultilevel"/>
    <w:tmpl w:val="83EC69B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52C76D8"/>
    <w:multiLevelType w:val="hybridMultilevel"/>
    <w:tmpl w:val="32E61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2702"/>
    <w:multiLevelType w:val="hybridMultilevel"/>
    <w:tmpl w:val="71E6FA20"/>
    <w:lvl w:ilvl="0" w:tplc="28F475B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9BB622E"/>
    <w:multiLevelType w:val="hybridMultilevel"/>
    <w:tmpl w:val="B7F8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781"/>
    <w:multiLevelType w:val="hybridMultilevel"/>
    <w:tmpl w:val="2A6A7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0F1EB0"/>
    <w:multiLevelType w:val="hybridMultilevel"/>
    <w:tmpl w:val="F564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020F9"/>
    <w:multiLevelType w:val="hybridMultilevel"/>
    <w:tmpl w:val="2BD29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2855"/>
    <w:multiLevelType w:val="hybridMultilevel"/>
    <w:tmpl w:val="F0104B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42A15"/>
    <w:multiLevelType w:val="hybridMultilevel"/>
    <w:tmpl w:val="3BF0AF9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774F5DA0"/>
    <w:multiLevelType w:val="hybridMultilevel"/>
    <w:tmpl w:val="36BE66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7649E8"/>
    <w:multiLevelType w:val="hybridMultilevel"/>
    <w:tmpl w:val="FC18A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84758"/>
    <w:multiLevelType w:val="hybridMultilevel"/>
    <w:tmpl w:val="766C8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7"/>
  </w:num>
  <w:num w:numId="5">
    <w:abstractNumId w:val="16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19"/>
  </w:num>
  <w:num w:numId="11">
    <w:abstractNumId w:val="22"/>
  </w:num>
  <w:num w:numId="12">
    <w:abstractNumId w:val="9"/>
  </w:num>
  <w:num w:numId="13">
    <w:abstractNumId w:val="5"/>
  </w:num>
  <w:num w:numId="14">
    <w:abstractNumId w:val="11"/>
  </w:num>
  <w:num w:numId="15">
    <w:abstractNumId w:val="1"/>
  </w:num>
  <w:num w:numId="16">
    <w:abstractNumId w:val="10"/>
  </w:num>
  <w:num w:numId="17">
    <w:abstractNumId w:val="15"/>
  </w:num>
  <w:num w:numId="18">
    <w:abstractNumId w:val="13"/>
  </w:num>
  <w:num w:numId="19">
    <w:abstractNumId w:val="2"/>
  </w:num>
  <w:num w:numId="20">
    <w:abstractNumId w:val="4"/>
  </w:num>
  <w:num w:numId="21">
    <w:abstractNumId w:val="18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AA"/>
    <w:rsid w:val="0000513D"/>
    <w:rsid w:val="000618B1"/>
    <w:rsid w:val="0006475C"/>
    <w:rsid w:val="000719CD"/>
    <w:rsid w:val="000803AA"/>
    <w:rsid w:val="00084D02"/>
    <w:rsid w:val="000A6EF6"/>
    <w:rsid w:val="000C1679"/>
    <w:rsid w:val="000D365D"/>
    <w:rsid w:val="000E69BB"/>
    <w:rsid w:val="0011632F"/>
    <w:rsid w:val="001B2C5D"/>
    <w:rsid w:val="001E586E"/>
    <w:rsid w:val="001E68E8"/>
    <w:rsid w:val="002101FE"/>
    <w:rsid w:val="00211938"/>
    <w:rsid w:val="00232270"/>
    <w:rsid w:val="0023636D"/>
    <w:rsid w:val="00236C4F"/>
    <w:rsid w:val="00256FDF"/>
    <w:rsid w:val="002603DC"/>
    <w:rsid w:val="00260CCA"/>
    <w:rsid w:val="00262A8A"/>
    <w:rsid w:val="00267AE0"/>
    <w:rsid w:val="00284D52"/>
    <w:rsid w:val="002A31AE"/>
    <w:rsid w:val="002A6CB1"/>
    <w:rsid w:val="002F3C5B"/>
    <w:rsid w:val="002F61F6"/>
    <w:rsid w:val="003010D9"/>
    <w:rsid w:val="003015E9"/>
    <w:rsid w:val="00305D3D"/>
    <w:rsid w:val="003224F9"/>
    <w:rsid w:val="00323F44"/>
    <w:rsid w:val="00325326"/>
    <w:rsid w:val="00340F10"/>
    <w:rsid w:val="00351D9F"/>
    <w:rsid w:val="00364181"/>
    <w:rsid w:val="00382BE7"/>
    <w:rsid w:val="003E041F"/>
    <w:rsid w:val="00405199"/>
    <w:rsid w:val="00442B66"/>
    <w:rsid w:val="004754D9"/>
    <w:rsid w:val="00487B5C"/>
    <w:rsid w:val="00495147"/>
    <w:rsid w:val="004A54DE"/>
    <w:rsid w:val="004A7D94"/>
    <w:rsid w:val="004B1779"/>
    <w:rsid w:val="004B575C"/>
    <w:rsid w:val="004F0403"/>
    <w:rsid w:val="004F2976"/>
    <w:rsid w:val="004F41F5"/>
    <w:rsid w:val="005036AA"/>
    <w:rsid w:val="0051292E"/>
    <w:rsid w:val="00516C29"/>
    <w:rsid w:val="00530E0B"/>
    <w:rsid w:val="005330DC"/>
    <w:rsid w:val="005522E5"/>
    <w:rsid w:val="00564DB8"/>
    <w:rsid w:val="00564F3D"/>
    <w:rsid w:val="00576B99"/>
    <w:rsid w:val="00596CBE"/>
    <w:rsid w:val="005A2E15"/>
    <w:rsid w:val="005E18F4"/>
    <w:rsid w:val="005F41C1"/>
    <w:rsid w:val="0061462B"/>
    <w:rsid w:val="00616F71"/>
    <w:rsid w:val="006227B3"/>
    <w:rsid w:val="00675A96"/>
    <w:rsid w:val="006A2426"/>
    <w:rsid w:val="006B1509"/>
    <w:rsid w:val="006F1B3C"/>
    <w:rsid w:val="006F53F9"/>
    <w:rsid w:val="00703048"/>
    <w:rsid w:val="00706528"/>
    <w:rsid w:val="00707ECC"/>
    <w:rsid w:val="00712FD2"/>
    <w:rsid w:val="007339D3"/>
    <w:rsid w:val="00755D84"/>
    <w:rsid w:val="007642B5"/>
    <w:rsid w:val="00797423"/>
    <w:rsid w:val="007A17B7"/>
    <w:rsid w:val="007B45D5"/>
    <w:rsid w:val="007D1D3B"/>
    <w:rsid w:val="007D4670"/>
    <w:rsid w:val="007D54A5"/>
    <w:rsid w:val="007E464B"/>
    <w:rsid w:val="008003E6"/>
    <w:rsid w:val="00800B69"/>
    <w:rsid w:val="00802AE4"/>
    <w:rsid w:val="008030CD"/>
    <w:rsid w:val="008041A1"/>
    <w:rsid w:val="008169C0"/>
    <w:rsid w:val="00840386"/>
    <w:rsid w:val="0084713E"/>
    <w:rsid w:val="00853D6F"/>
    <w:rsid w:val="00887BE0"/>
    <w:rsid w:val="008912F5"/>
    <w:rsid w:val="008A058E"/>
    <w:rsid w:val="008A5CFF"/>
    <w:rsid w:val="008C27ED"/>
    <w:rsid w:val="008D2029"/>
    <w:rsid w:val="008D3413"/>
    <w:rsid w:val="008D6F89"/>
    <w:rsid w:val="008E7FC4"/>
    <w:rsid w:val="008F6022"/>
    <w:rsid w:val="00907BED"/>
    <w:rsid w:val="00914EDF"/>
    <w:rsid w:val="0093676D"/>
    <w:rsid w:val="009760C9"/>
    <w:rsid w:val="009A6065"/>
    <w:rsid w:val="009B5F34"/>
    <w:rsid w:val="009C4FEA"/>
    <w:rsid w:val="009E385B"/>
    <w:rsid w:val="009F773D"/>
    <w:rsid w:val="00A43C81"/>
    <w:rsid w:val="00A52F6A"/>
    <w:rsid w:val="00A75A74"/>
    <w:rsid w:val="00A847E3"/>
    <w:rsid w:val="00A873A7"/>
    <w:rsid w:val="00AB20A6"/>
    <w:rsid w:val="00AC5410"/>
    <w:rsid w:val="00AD1C2F"/>
    <w:rsid w:val="00AE3E4A"/>
    <w:rsid w:val="00B06346"/>
    <w:rsid w:val="00B13BAA"/>
    <w:rsid w:val="00B31159"/>
    <w:rsid w:val="00B71378"/>
    <w:rsid w:val="00B85929"/>
    <w:rsid w:val="00BE134B"/>
    <w:rsid w:val="00BE6D22"/>
    <w:rsid w:val="00BF313E"/>
    <w:rsid w:val="00BF4EC5"/>
    <w:rsid w:val="00C46E3A"/>
    <w:rsid w:val="00C54066"/>
    <w:rsid w:val="00C7005B"/>
    <w:rsid w:val="00C8388C"/>
    <w:rsid w:val="00CC63A9"/>
    <w:rsid w:val="00CF7159"/>
    <w:rsid w:val="00D14D1F"/>
    <w:rsid w:val="00D2184E"/>
    <w:rsid w:val="00D33395"/>
    <w:rsid w:val="00D46F06"/>
    <w:rsid w:val="00D80FF8"/>
    <w:rsid w:val="00D94239"/>
    <w:rsid w:val="00DA3613"/>
    <w:rsid w:val="00DA75BF"/>
    <w:rsid w:val="00DB5322"/>
    <w:rsid w:val="00DC2B83"/>
    <w:rsid w:val="00DE7BB4"/>
    <w:rsid w:val="00DF2DCC"/>
    <w:rsid w:val="00E04D6F"/>
    <w:rsid w:val="00E11FD1"/>
    <w:rsid w:val="00E43DFD"/>
    <w:rsid w:val="00E44C63"/>
    <w:rsid w:val="00E5565D"/>
    <w:rsid w:val="00E5680C"/>
    <w:rsid w:val="00E56DF2"/>
    <w:rsid w:val="00E942EE"/>
    <w:rsid w:val="00EA06E9"/>
    <w:rsid w:val="00EB4CD2"/>
    <w:rsid w:val="00EB7616"/>
    <w:rsid w:val="00EE07DB"/>
    <w:rsid w:val="00EE5045"/>
    <w:rsid w:val="00EF45AC"/>
    <w:rsid w:val="00EF7555"/>
    <w:rsid w:val="00F07308"/>
    <w:rsid w:val="00F45730"/>
    <w:rsid w:val="00F81001"/>
    <w:rsid w:val="00F87354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3AA"/>
  </w:style>
  <w:style w:type="paragraph" w:styleId="Footer">
    <w:name w:val="footer"/>
    <w:basedOn w:val="Normal"/>
    <w:link w:val="FooterChar"/>
    <w:uiPriority w:val="99"/>
    <w:semiHidden/>
    <w:unhideWhenUsed/>
    <w:rsid w:val="0008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3AA"/>
  </w:style>
  <w:style w:type="paragraph" w:styleId="ListParagraph">
    <w:name w:val="List Paragraph"/>
    <w:basedOn w:val="Normal"/>
    <w:uiPriority w:val="34"/>
    <w:qFormat/>
    <w:rsid w:val="00236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D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7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_nige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lwayinnsolestreet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13</cp:revision>
  <cp:lastPrinted>2023-01-30T11:42:00Z</cp:lastPrinted>
  <dcterms:created xsi:type="dcterms:W3CDTF">2023-01-30T09:41:00Z</dcterms:created>
  <dcterms:modified xsi:type="dcterms:W3CDTF">2023-01-30T12:18:00Z</dcterms:modified>
</cp:coreProperties>
</file>